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Разъяснен порядок снятия блокировки сим-карт в период охлаждения</w:t>
      </w:r>
    </w:p>
    <w:p w14:paraId="02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spacing w:val="0"/>
          <w:sz w:val="28"/>
        </w:rPr>
      </w:pPr>
    </w:p>
    <w:p w14:paraId="03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С 10 ноября 2025 начал действовать новый механизм для повышения безопасности мобильной связи – период охлаждения, который затрагивает всех абонентов с российскими сим-картами. </w:t>
      </w:r>
    </w:p>
    <w:p w14:paraId="04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Период охлаждения сим-карты – это 24-часовой интервал, в течение которого на сим-карте блокируется мобильный интернет и отправка СМС. При этом голосовые вызовы – как исходящие, так и входящие – продолжают работать в обычном порядке.</w:t>
      </w:r>
    </w:p>
    <w:p w14:paraId="05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Ограничения на мобильный Интернет и СМС вступают в силу в двух случаях: если сим-карта была неактивна в течение 72 часов; если абонент возвращается в Россию из международного роуминга.</w:t>
      </w:r>
    </w:p>
    <w:p w14:paraId="06000000">
      <w:pPr>
        <w:spacing w:after="0" w:before="0" w:line="240" w:lineRule="auto"/>
        <w:ind w:firstLine="850" w:left="0" w:right="0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Период охлаждения призван затруднить доступ мошенникам к сетям и снизить риски</w:t>
      </w:r>
      <w:r>
        <w:rPr>
          <w:rFonts w:ascii="Times New Roman" w:hAnsi="Times New Roman"/>
          <w:spacing w:val="0"/>
          <w:sz w:val="28"/>
        </w:rPr>
        <w:t xml:space="preserve"> атак беспилотников.</w:t>
      </w:r>
    </w:p>
    <w:p w14:paraId="07000000">
      <w:pPr>
        <w:pStyle w:val="Style_1"/>
        <w:spacing w:after="0" w:before="0"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2025-12-08T08:12:14Z</dcterms:modified>
</cp:coreProperties>
</file>